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UTCTF 2023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A Network Problem - Part 3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4581525" cy="4810125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81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Note: the previous question is very important to this one make you can  smb into the share folders or read previous write up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Scanned with nmap( from question we know we have to scan 8822)</w:t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34000" cy="253365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20192" l="10256" r="0" t="4783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Here we learn they are using open ssh and we get the ssh-hostkey( note we still need username and password to ssh into it, and ed25519 is a protocol this is a key and not meant to be decrypted)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question says that we are allowed to brute force it, lets make a list of users and passwords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7358504" cy="458437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58504" cy="458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can use the clues in the notetoIT file from the last question, lets make a password wordlist based off the word “abracadabra”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3180326" cy="5281613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0326" cy="5281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The hint is telling the users to add a special character so in my wordlist I put special characters at the end.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Next make a list of users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4219575" cy="60960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The hint gives us a list of users who use the password, so make a list of the possible usernames the people might have. Also note that the username list is case sensitive, you should test both uppercase and lowercase(not like my list)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that the list is made lets brute force the ssh using hydra  using </w:t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  <w:t xml:space="preserve">hydra -L users -P wordlist.txt betta.utctf.live ssh -s 8822 -t 4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  <w:t xml:space="preserve">Note my password wordlist name changed from pass to words</w:t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  <w:t xml:space="preserve">Also note the t-4 limits how many requests we send, we do this so we don't overrun their servers, but can remove it if we want to send more requests and get results faster. 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hydra runs for awhile we get the password and username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The username we got was: wcoldwater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The password we got was: abracadabra$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With all this information we can ssh into the server, don't forget about the key we found earlier, you will get denied without it.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244527" cy="1142161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43715" l="7051" r="-801" t="33473"/>
                    <a:stretch>
                      <a:fillRect/>
                    </a:stretch>
                  </pic:blipFill>
                  <pic:spPr>
                    <a:xfrm>
                      <a:off x="0" y="0"/>
                      <a:ext cx="6244527" cy="1142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063839" cy="545536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3839" cy="545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  <w:t xml:space="preserve">We got the flag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3" Type="http://schemas.openxmlformats.org/officeDocument/2006/relationships/image" Target="media/image1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7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